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4245C" w14:textId="77777777" w:rsidR="00660CD8" w:rsidRDefault="00000000">
      <w:pPr>
        <w:jc w:val="both"/>
        <w:rPr>
          <w:rFonts w:ascii="Arial" w:eastAsia="Arial" w:hAnsi="Arial" w:cs="Arial"/>
          <w:b/>
          <w:color w:val="0B5394"/>
        </w:rPr>
      </w:pPr>
      <w:r>
        <w:rPr>
          <w:rFonts w:ascii="Arial" w:eastAsia="Arial" w:hAnsi="Arial" w:cs="Arial"/>
          <w:b/>
          <w:color w:val="0B5394"/>
        </w:rPr>
        <w:t>ATTIVITA’ SVOLTE DAL DOCENTE A.S. 2022/2023</w:t>
      </w:r>
    </w:p>
    <w:p w14:paraId="5B83BD1B" w14:textId="77777777" w:rsidR="00660CD8" w:rsidRDefault="00000000">
      <w:pPr>
        <w:spacing w:after="0"/>
        <w:jc w:val="both"/>
        <w:rPr>
          <w:rFonts w:ascii="Arial" w:eastAsia="Arial" w:hAnsi="Arial" w:cs="Arial"/>
          <w:b/>
          <w:color w:val="0B5394"/>
          <w:u w:val="single"/>
        </w:rPr>
      </w:pPr>
      <w:bookmarkStart w:id="0" w:name="_heading=h.nam0iuqy9zq1" w:colFirst="0" w:colLast="0"/>
      <w:bookmarkEnd w:id="0"/>
      <w:r>
        <w:rPr>
          <w:rFonts w:ascii="Arial" w:eastAsia="Arial" w:hAnsi="Arial" w:cs="Arial"/>
          <w:b/>
          <w:color w:val="0B5394"/>
        </w:rPr>
        <w:t xml:space="preserve"> </w:t>
      </w:r>
    </w:p>
    <w:p w14:paraId="67FA8CFF" w14:textId="77777777" w:rsidR="00660CD8" w:rsidRDefault="00000000">
      <w:pPr>
        <w:jc w:val="both"/>
        <w:rPr>
          <w:rFonts w:ascii="Arial" w:eastAsia="Arial" w:hAnsi="Arial" w:cs="Arial"/>
          <w:color w:val="0B5394"/>
        </w:rPr>
      </w:pPr>
      <w:r>
        <w:rPr>
          <w:rFonts w:ascii="Arial" w:eastAsia="Arial" w:hAnsi="Arial" w:cs="Arial"/>
          <w:b/>
          <w:color w:val="0B5394"/>
        </w:rPr>
        <w:t xml:space="preserve">CLASSE 2 </w:t>
      </w:r>
      <w:r>
        <w:rPr>
          <w:rFonts w:ascii="Arial" w:eastAsia="Arial" w:hAnsi="Arial" w:cs="Arial"/>
          <w:color w:val="0B5394"/>
        </w:rPr>
        <w:tab/>
      </w:r>
      <w:r>
        <w:rPr>
          <w:rFonts w:ascii="Arial" w:eastAsia="Arial" w:hAnsi="Arial" w:cs="Arial"/>
          <w:color w:val="0B5394"/>
        </w:rPr>
        <w:tab/>
      </w:r>
      <w:r>
        <w:rPr>
          <w:rFonts w:ascii="Arial" w:eastAsia="Arial" w:hAnsi="Arial" w:cs="Arial"/>
          <w:b/>
          <w:color w:val="0B5394"/>
        </w:rPr>
        <w:t xml:space="preserve">SEZIONE D </w:t>
      </w:r>
      <w:r>
        <w:rPr>
          <w:rFonts w:ascii="Arial" w:eastAsia="Arial" w:hAnsi="Arial" w:cs="Arial"/>
          <w:color w:val="0B5394"/>
        </w:rPr>
        <w:t xml:space="preserve">  </w:t>
      </w:r>
    </w:p>
    <w:p w14:paraId="12000AD3" w14:textId="3563B1EA" w:rsidR="00660CD8" w:rsidRDefault="00000000">
      <w:pPr>
        <w:jc w:val="both"/>
        <w:rPr>
          <w:rFonts w:ascii="Arial" w:eastAsia="Arial" w:hAnsi="Arial" w:cs="Arial"/>
          <w:color w:val="0B5394"/>
        </w:rPr>
      </w:pPr>
      <w:r>
        <w:rPr>
          <w:rFonts w:ascii="Arial" w:eastAsia="Arial" w:hAnsi="Arial" w:cs="Arial"/>
          <w:b/>
          <w:color w:val="0B5394"/>
        </w:rPr>
        <w:t>INDIRIZZO</w:t>
      </w:r>
      <w:r>
        <w:rPr>
          <w:rFonts w:ascii="Arial" w:eastAsia="Arial" w:hAnsi="Arial" w:cs="Arial"/>
          <w:color w:val="0B5394"/>
        </w:rPr>
        <w:t>:</w:t>
      </w:r>
      <w:r w:rsidR="005229C4">
        <w:rPr>
          <w:rFonts w:ascii="Arial" w:eastAsia="Arial" w:hAnsi="Arial" w:cs="Arial"/>
          <w:color w:val="0B5394"/>
        </w:rPr>
        <w:t xml:space="preserve"> Agraria Agroalimentare Agroindustria</w:t>
      </w:r>
    </w:p>
    <w:p w14:paraId="26AC019E" w14:textId="77777777" w:rsidR="00660CD8" w:rsidRDefault="00000000">
      <w:pPr>
        <w:spacing w:line="360" w:lineRule="auto"/>
        <w:jc w:val="both"/>
        <w:rPr>
          <w:rFonts w:ascii="Arial" w:eastAsia="Arial" w:hAnsi="Arial" w:cs="Arial"/>
          <w:b/>
          <w:color w:val="0B5394"/>
        </w:rPr>
      </w:pPr>
      <w:r>
        <w:rPr>
          <w:rFonts w:ascii="Arial" w:eastAsia="Arial" w:hAnsi="Arial" w:cs="Arial"/>
          <w:b/>
          <w:color w:val="0B5394"/>
        </w:rPr>
        <w:t>Disciplina</w:t>
      </w:r>
      <w:r>
        <w:rPr>
          <w:rFonts w:ascii="Arial" w:eastAsia="Arial" w:hAnsi="Arial" w:cs="Arial"/>
          <w:color w:val="0B5394"/>
        </w:rPr>
        <w:t xml:space="preserve">: </w:t>
      </w:r>
      <w:r>
        <w:rPr>
          <w:rFonts w:ascii="Arial" w:eastAsia="Arial" w:hAnsi="Arial" w:cs="Arial"/>
          <w:b/>
          <w:color w:val="0B5394"/>
        </w:rPr>
        <w:t>Geografia</w:t>
      </w:r>
    </w:p>
    <w:p w14:paraId="2FC6D062" w14:textId="77777777" w:rsidR="00660CD8" w:rsidRDefault="00000000">
      <w:pPr>
        <w:spacing w:line="360" w:lineRule="auto"/>
        <w:jc w:val="both"/>
        <w:rPr>
          <w:rFonts w:ascii="Arial" w:eastAsia="Arial" w:hAnsi="Arial" w:cs="Arial"/>
          <w:color w:val="0B5394"/>
        </w:rPr>
      </w:pPr>
      <w:r>
        <w:rPr>
          <w:rFonts w:ascii="Arial" w:eastAsia="Arial" w:hAnsi="Arial" w:cs="Arial"/>
          <w:b/>
          <w:color w:val="0B5394"/>
        </w:rPr>
        <w:t>Docente</w:t>
      </w:r>
      <w:r>
        <w:rPr>
          <w:rFonts w:ascii="Arial" w:eastAsia="Arial" w:hAnsi="Arial" w:cs="Arial"/>
          <w:color w:val="0B5394"/>
        </w:rPr>
        <w:t>: Gottardi Gerarda</w:t>
      </w:r>
    </w:p>
    <w:p w14:paraId="79350C1A" w14:textId="77777777" w:rsidR="00660CD8" w:rsidRDefault="00000000">
      <w:pPr>
        <w:spacing w:line="360" w:lineRule="auto"/>
        <w:jc w:val="both"/>
        <w:rPr>
          <w:rFonts w:ascii="Arial" w:eastAsia="Arial" w:hAnsi="Arial" w:cs="Arial"/>
          <w:b/>
          <w:color w:val="0B5394"/>
        </w:rPr>
      </w:pPr>
      <w:r>
        <w:rPr>
          <w:rFonts w:ascii="Arial" w:eastAsia="Arial" w:hAnsi="Arial" w:cs="Arial"/>
          <w:b/>
          <w:color w:val="0B5394"/>
        </w:rPr>
        <w:t>Libri di Testo</w:t>
      </w:r>
      <w:r>
        <w:rPr>
          <w:rFonts w:ascii="Arial" w:eastAsia="Arial" w:hAnsi="Arial" w:cs="Arial"/>
          <w:color w:val="0B5394"/>
        </w:rPr>
        <w:t xml:space="preserve">: Geografia Uomini e spazi globali di Francesco </w:t>
      </w:r>
      <w:proofErr w:type="spellStart"/>
      <w:r>
        <w:rPr>
          <w:rFonts w:ascii="Arial" w:eastAsia="Arial" w:hAnsi="Arial" w:cs="Arial"/>
          <w:color w:val="0B5394"/>
        </w:rPr>
        <w:t>Iarrera</w:t>
      </w:r>
      <w:proofErr w:type="spellEnd"/>
      <w:r>
        <w:rPr>
          <w:rFonts w:ascii="Arial" w:eastAsia="Arial" w:hAnsi="Arial" w:cs="Arial"/>
          <w:color w:val="0B5394"/>
        </w:rPr>
        <w:t xml:space="preserve"> e Giorgio Pilotti - Ed. Zanichelli -anno 2018, seconda edizione.</w:t>
      </w:r>
    </w:p>
    <w:p w14:paraId="031E2CBF" w14:textId="77777777" w:rsidR="00660CD8" w:rsidRDefault="00000000">
      <w:pPr>
        <w:spacing w:line="360" w:lineRule="auto"/>
        <w:jc w:val="both"/>
        <w:rPr>
          <w:rFonts w:ascii="Arial" w:eastAsia="Arial" w:hAnsi="Arial" w:cs="Arial"/>
          <w:color w:val="0B5394"/>
        </w:rPr>
      </w:pPr>
      <w:bookmarkStart w:id="1" w:name="_heading=h.30j0zll" w:colFirst="0" w:colLast="0"/>
      <w:bookmarkEnd w:id="1"/>
      <w:r>
        <w:br w:type="page"/>
      </w:r>
    </w:p>
    <w:p w14:paraId="37A7530F" w14:textId="77777777" w:rsidR="00660CD8" w:rsidRDefault="00000000">
      <w:pPr>
        <w:numPr>
          <w:ilvl w:val="0"/>
          <w:numId w:val="1"/>
        </w:numPr>
        <w:spacing w:after="120"/>
        <w:ind w:left="284"/>
        <w:jc w:val="both"/>
        <w:rPr>
          <w:color w:val="0B5394"/>
        </w:rPr>
      </w:pPr>
      <w:r>
        <w:rPr>
          <w:rFonts w:ascii="Arial" w:eastAsia="Arial" w:hAnsi="Arial" w:cs="Arial"/>
          <w:b/>
          <w:color w:val="0B5394"/>
        </w:rPr>
        <w:t>Le attività programmate nel piano di lavoro sono state svolte:</w:t>
      </w:r>
    </w:p>
    <w:p w14:paraId="292A3EB8" w14:textId="193549D8" w:rsidR="00660CD8" w:rsidRDefault="00000000">
      <w:pPr>
        <w:numPr>
          <w:ilvl w:val="0"/>
          <w:numId w:val="4"/>
        </w:numPr>
        <w:spacing w:after="120"/>
        <w:ind w:hanging="862"/>
        <w:jc w:val="both"/>
        <w:rPr>
          <w:rFonts w:ascii="Arial" w:eastAsia="Arial" w:hAnsi="Arial" w:cs="Arial"/>
          <w:color w:val="0B5394"/>
        </w:rPr>
      </w:pPr>
      <w:r>
        <w:rPr>
          <w:rFonts w:ascii="Arial" w:eastAsia="Arial" w:hAnsi="Arial" w:cs="Arial"/>
          <w:color w:val="0B5394"/>
        </w:rPr>
        <w:t xml:space="preserve">Interamente X </w:t>
      </w:r>
      <w:r>
        <w:rPr>
          <w:rFonts w:ascii="Arial" w:eastAsia="Arial" w:hAnsi="Arial" w:cs="Arial"/>
          <w:color w:val="0B5394"/>
        </w:rPr>
        <w:tab/>
      </w:r>
      <w:r>
        <w:rPr>
          <w:rFonts w:ascii="Arial" w:eastAsia="Arial" w:hAnsi="Arial" w:cs="Arial"/>
          <w:color w:val="0B5394"/>
        </w:rPr>
        <w:tab/>
        <w:t>Parzialmente   🔾</w:t>
      </w:r>
    </w:p>
    <w:p w14:paraId="1D8FE882" w14:textId="44083121" w:rsidR="00660CD8" w:rsidRDefault="00000000">
      <w:pPr>
        <w:ind w:left="567"/>
        <w:jc w:val="both"/>
        <w:rPr>
          <w:rFonts w:ascii="Arial" w:eastAsia="Arial" w:hAnsi="Arial" w:cs="Arial"/>
          <w:b/>
          <w:color w:val="0B5394"/>
        </w:rPr>
      </w:pPr>
      <w:r>
        <w:rPr>
          <w:rFonts w:ascii="Arial" w:eastAsia="Arial" w:hAnsi="Arial" w:cs="Arial"/>
          <w:b/>
          <w:color w:val="0B5394"/>
        </w:rPr>
        <w:t>2. Obiettivi minimi</w:t>
      </w:r>
    </w:p>
    <w:p w14:paraId="34D78996" w14:textId="77777777" w:rsidR="00660CD8" w:rsidRDefault="00000000">
      <w:pPr>
        <w:spacing w:line="240" w:lineRule="auto"/>
        <w:jc w:val="both"/>
        <w:rPr>
          <w:rFonts w:ascii="Arial" w:eastAsia="Arial" w:hAnsi="Arial" w:cs="Arial"/>
          <w:b/>
          <w:color w:val="0B5394"/>
        </w:rPr>
      </w:pPr>
      <w:r>
        <w:rPr>
          <w:rFonts w:ascii="Arial" w:eastAsia="Arial" w:hAnsi="Arial" w:cs="Arial"/>
          <w:b/>
          <w:color w:val="0B5394"/>
        </w:rPr>
        <w:t>Conoscenze</w:t>
      </w:r>
    </w:p>
    <w:p w14:paraId="4BC60879" w14:textId="77777777" w:rsidR="00660CD8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color w:val="0B5394"/>
        </w:rPr>
      </w:pPr>
      <w:r>
        <w:rPr>
          <w:rFonts w:ascii="Arial" w:eastAsia="Arial" w:hAnsi="Arial" w:cs="Arial"/>
          <w:color w:val="0B5394"/>
        </w:rPr>
        <w:t>metodi e strumenti di rappresentazione degli aspetti spaziali: reticolato geografico con individuazione delle coordinate geografiche (latitudine e longitudine e loro spiegazione), vari tipi di carte, regioni climatiche;</w:t>
      </w:r>
    </w:p>
    <w:p w14:paraId="073FE0A7" w14:textId="77777777" w:rsidR="00660CD8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color w:val="0B5394"/>
        </w:rPr>
      </w:pPr>
      <w:r>
        <w:rPr>
          <w:rFonts w:ascii="Arial" w:eastAsia="Arial" w:hAnsi="Arial" w:cs="Arial"/>
          <w:color w:val="0B5394"/>
        </w:rPr>
        <w:t>conoscere i contenuti fondamentali della geografia;</w:t>
      </w:r>
    </w:p>
    <w:p w14:paraId="389A2037" w14:textId="77777777" w:rsidR="00660CD8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color w:val="0B5394"/>
        </w:rPr>
      </w:pPr>
      <w:r>
        <w:rPr>
          <w:rFonts w:ascii="Arial" w:eastAsia="Arial" w:hAnsi="Arial" w:cs="Arial"/>
          <w:color w:val="0B5394"/>
        </w:rPr>
        <w:t xml:space="preserve">formazione, evoluzione e percezione dei paesaggi naturali e antropici; </w:t>
      </w:r>
    </w:p>
    <w:p w14:paraId="0BD2A4A4" w14:textId="77777777" w:rsidR="00660CD8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color w:val="0B5394"/>
        </w:rPr>
      </w:pPr>
      <w:r>
        <w:rPr>
          <w:rFonts w:ascii="Arial" w:eastAsia="Arial" w:hAnsi="Arial" w:cs="Arial"/>
          <w:color w:val="0B5394"/>
        </w:rPr>
        <w:t>processi e fattori di cambiamento del mondo contemporaneo (globalizzazione economica, la popolazione del mondo e le migrazioni, aspetti energetici, geopolitici, risorse e sviluppo sostenibile);</w:t>
      </w:r>
    </w:p>
    <w:p w14:paraId="2B02E612" w14:textId="77777777" w:rsidR="00660CD8" w:rsidRDefault="00000000">
      <w:pPr>
        <w:numPr>
          <w:ilvl w:val="0"/>
          <w:numId w:val="2"/>
        </w:numPr>
        <w:spacing w:line="240" w:lineRule="auto"/>
        <w:jc w:val="both"/>
        <w:rPr>
          <w:rFonts w:ascii="Arial" w:eastAsia="Arial" w:hAnsi="Arial" w:cs="Arial"/>
          <w:color w:val="0B5394"/>
        </w:rPr>
      </w:pPr>
      <w:r>
        <w:rPr>
          <w:rFonts w:ascii="Arial" w:eastAsia="Arial" w:hAnsi="Arial" w:cs="Arial"/>
          <w:color w:val="0B5394"/>
        </w:rPr>
        <w:t xml:space="preserve">coniugare la conoscenza dei problemi ambientali con comportamenti adeguati                                                                    </w:t>
      </w:r>
    </w:p>
    <w:p w14:paraId="294106C0" w14:textId="77777777" w:rsidR="00660CD8" w:rsidRDefault="00000000">
      <w:pPr>
        <w:spacing w:line="240" w:lineRule="auto"/>
        <w:jc w:val="both"/>
        <w:rPr>
          <w:rFonts w:ascii="Arial" w:eastAsia="Arial" w:hAnsi="Arial" w:cs="Arial"/>
          <w:b/>
          <w:color w:val="0B5394"/>
        </w:rPr>
      </w:pPr>
      <w:r>
        <w:rPr>
          <w:rFonts w:ascii="Arial" w:eastAsia="Arial" w:hAnsi="Arial" w:cs="Arial"/>
          <w:b/>
          <w:color w:val="0B5394"/>
        </w:rPr>
        <w:t>Abilità</w:t>
      </w:r>
    </w:p>
    <w:p w14:paraId="3EACAECB" w14:textId="77777777" w:rsidR="00660CD8" w:rsidRDefault="00000000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B5394"/>
        </w:rPr>
      </w:pPr>
      <w:r>
        <w:rPr>
          <w:rFonts w:ascii="Arial" w:eastAsia="Arial" w:hAnsi="Arial" w:cs="Arial"/>
          <w:color w:val="0B5394"/>
        </w:rPr>
        <w:t>interpretare alcuni fra gli strumenti della geografia: carte tematiche, grafici, tabelle;</w:t>
      </w:r>
    </w:p>
    <w:p w14:paraId="01BA80AF" w14:textId="77777777" w:rsidR="00660CD8" w:rsidRDefault="00000000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B5394"/>
        </w:rPr>
      </w:pPr>
      <w:r>
        <w:rPr>
          <w:rFonts w:ascii="Arial" w:eastAsia="Arial" w:hAnsi="Arial" w:cs="Arial"/>
          <w:color w:val="0B5394"/>
        </w:rPr>
        <w:t>utilizzare alcuni termini specifici della disciplina;</w:t>
      </w:r>
    </w:p>
    <w:p w14:paraId="6AE7725E" w14:textId="77777777" w:rsidR="00660CD8" w:rsidRDefault="00000000">
      <w:pPr>
        <w:numPr>
          <w:ilvl w:val="0"/>
          <w:numId w:val="5"/>
        </w:numPr>
        <w:spacing w:line="240" w:lineRule="auto"/>
        <w:jc w:val="both"/>
        <w:rPr>
          <w:rFonts w:ascii="Arial" w:eastAsia="Arial" w:hAnsi="Arial" w:cs="Arial"/>
          <w:color w:val="0B5394"/>
        </w:rPr>
      </w:pPr>
      <w:r>
        <w:rPr>
          <w:rFonts w:ascii="Arial" w:eastAsia="Arial" w:hAnsi="Arial" w:cs="Arial"/>
          <w:color w:val="0B5394"/>
        </w:rPr>
        <w:t>essere consapevoli del rapporto uomo-ambiente.</w:t>
      </w:r>
    </w:p>
    <w:p w14:paraId="4C1B7437" w14:textId="1A13322F" w:rsidR="00660CD8" w:rsidRDefault="00000000">
      <w:pPr>
        <w:jc w:val="both"/>
        <w:rPr>
          <w:rFonts w:ascii="Arial" w:eastAsia="Arial" w:hAnsi="Arial" w:cs="Arial"/>
          <w:b/>
          <w:color w:val="0B5394"/>
        </w:rPr>
      </w:pPr>
      <w:r>
        <w:rPr>
          <w:rFonts w:ascii="Arial" w:eastAsia="Arial" w:hAnsi="Arial" w:cs="Arial"/>
          <w:b/>
          <w:color w:val="0B5394"/>
        </w:rPr>
        <w:t>3. Strumenti di verifica delle competenze acquisite</w:t>
      </w:r>
    </w:p>
    <w:p w14:paraId="54463A52" w14:textId="77777777" w:rsidR="00660CD8" w:rsidRDefault="00000000">
      <w:pPr>
        <w:spacing w:before="60" w:after="60"/>
        <w:jc w:val="both"/>
        <w:rPr>
          <w:rFonts w:ascii="Arial" w:eastAsia="Arial" w:hAnsi="Arial" w:cs="Arial"/>
          <w:color w:val="0B5394"/>
        </w:rPr>
      </w:pPr>
      <w:r>
        <w:rPr>
          <w:rFonts w:ascii="Arial" w:eastAsia="Arial" w:hAnsi="Arial" w:cs="Arial"/>
          <w:color w:val="0B5394"/>
        </w:rPr>
        <w:tab/>
        <w:t>3.1 interrogazioni orali individuali</w:t>
      </w:r>
    </w:p>
    <w:p w14:paraId="25383B8D" w14:textId="77777777" w:rsidR="00660CD8" w:rsidRDefault="00000000">
      <w:pPr>
        <w:spacing w:before="60" w:after="60"/>
        <w:jc w:val="both"/>
        <w:rPr>
          <w:rFonts w:ascii="Arial" w:eastAsia="Arial" w:hAnsi="Arial" w:cs="Arial"/>
          <w:color w:val="0B5394"/>
        </w:rPr>
      </w:pPr>
      <w:r>
        <w:rPr>
          <w:rFonts w:ascii="Arial" w:eastAsia="Arial" w:hAnsi="Arial" w:cs="Arial"/>
          <w:color w:val="0B5394"/>
        </w:rPr>
        <w:tab/>
        <w:t xml:space="preserve">3.2 prove scritte individuali </w:t>
      </w:r>
    </w:p>
    <w:p w14:paraId="795148F1" w14:textId="77777777" w:rsidR="00660CD8" w:rsidRDefault="00000000">
      <w:pPr>
        <w:spacing w:before="60" w:after="60"/>
        <w:jc w:val="both"/>
        <w:rPr>
          <w:rFonts w:ascii="Arial" w:eastAsia="Arial" w:hAnsi="Arial" w:cs="Arial"/>
          <w:color w:val="0B5394"/>
        </w:rPr>
      </w:pPr>
      <w:r>
        <w:rPr>
          <w:rFonts w:ascii="Arial" w:eastAsia="Arial" w:hAnsi="Arial" w:cs="Arial"/>
          <w:color w:val="0B5394"/>
        </w:rPr>
        <w:tab/>
        <w:t xml:space="preserve">3.3 presentazione orale individuale di progetti di gruppo </w:t>
      </w:r>
    </w:p>
    <w:p w14:paraId="3E6832A6" w14:textId="77777777" w:rsidR="00660CD8" w:rsidRDefault="00000000">
      <w:pPr>
        <w:spacing w:before="60" w:after="60"/>
        <w:jc w:val="both"/>
        <w:rPr>
          <w:rFonts w:ascii="Arial" w:eastAsia="Arial" w:hAnsi="Arial" w:cs="Arial"/>
          <w:b/>
          <w:color w:val="0B5394"/>
        </w:rPr>
      </w:pPr>
      <w:r>
        <w:rPr>
          <w:rFonts w:ascii="Arial" w:eastAsia="Arial" w:hAnsi="Arial" w:cs="Arial"/>
          <w:color w:val="0B5394"/>
        </w:rPr>
        <w:tab/>
      </w:r>
    </w:p>
    <w:p w14:paraId="3E6BCFC3" w14:textId="77777777" w:rsidR="00660CD8" w:rsidRDefault="00000000">
      <w:pPr>
        <w:spacing w:after="80"/>
        <w:ind w:left="425"/>
        <w:jc w:val="both"/>
        <w:rPr>
          <w:rFonts w:ascii="Arial" w:eastAsia="Arial" w:hAnsi="Arial" w:cs="Arial"/>
          <w:b/>
          <w:color w:val="0B5394"/>
        </w:rPr>
      </w:pPr>
      <w:r>
        <w:rPr>
          <w:rFonts w:ascii="Arial" w:eastAsia="Arial" w:hAnsi="Arial" w:cs="Arial"/>
          <w:b/>
          <w:color w:val="0B5394"/>
        </w:rPr>
        <w:t xml:space="preserve">4. </w:t>
      </w:r>
      <w:r>
        <w:rPr>
          <w:rFonts w:ascii="Arial" w:eastAsia="Arial" w:hAnsi="Arial" w:cs="Arial"/>
          <w:color w:val="0B5394"/>
        </w:rPr>
        <w:t xml:space="preserve"> </w:t>
      </w:r>
      <w:r>
        <w:rPr>
          <w:rFonts w:ascii="Arial" w:eastAsia="Arial" w:hAnsi="Arial" w:cs="Arial"/>
          <w:b/>
          <w:color w:val="0B5394"/>
        </w:rPr>
        <w:t>Competenze sviluppate per la disciplina</w:t>
      </w:r>
    </w:p>
    <w:p w14:paraId="490E544A" w14:textId="77777777" w:rsidR="00660CD8" w:rsidRDefault="00000000">
      <w:pPr>
        <w:spacing w:after="80"/>
        <w:ind w:left="425"/>
        <w:jc w:val="both"/>
        <w:rPr>
          <w:rFonts w:ascii="Arial" w:eastAsia="Arial" w:hAnsi="Arial" w:cs="Arial"/>
          <w:b/>
          <w:color w:val="0B5394"/>
        </w:rPr>
      </w:pPr>
      <w:r>
        <w:rPr>
          <w:rFonts w:ascii="Arial" w:eastAsia="Arial" w:hAnsi="Arial" w:cs="Arial"/>
          <w:b/>
          <w:color w:val="0B5394"/>
        </w:rPr>
        <w:t>4.1 Il metodo e gli strumenti della geografia</w:t>
      </w:r>
    </w:p>
    <w:p w14:paraId="45C47CAA" w14:textId="77777777" w:rsidR="00660CD8" w:rsidRDefault="00000000">
      <w:pPr>
        <w:spacing w:after="80"/>
        <w:ind w:left="425"/>
        <w:jc w:val="both"/>
        <w:rPr>
          <w:rFonts w:ascii="Arial" w:eastAsia="Arial" w:hAnsi="Arial" w:cs="Arial"/>
          <w:color w:val="0B5394"/>
        </w:rPr>
      </w:pPr>
      <w:r>
        <w:rPr>
          <w:rFonts w:ascii="Arial" w:eastAsia="Arial" w:hAnsi="Arial" w:cs="Arial"/>
          <w:color w:val="0B5394"/>
        </w:rPr>
        <w:t>Cos'è la geografia</w:t>
      </w:r>
    </w:p>
    <w:p w14:paraId="1DEF612C" w14:textId="77777777" w:rsidR="00660CD8" w:rsidRDefault="00000000">
      <w:pPr>
        <w:spacing w:after="80"/>
        <w:ind w:left="425"/>
        <w:jc w:val="both"/>
        <w:rPr>
          <w:rFonts w:ascii="Arial" w:eastAsia="Arial" w:hAnsi="Arial" w:cs="Arial"/>
          <w:color w:val="0B5394"/>
        </w:rPr>
      </w:pPr>
      <w:r>
        <w:rPr>
          <w:rFonts w:ascii="Arial" w:eastAsia="Arial" w:hAnsi="Arial" w:cs="Arial"/>
          <w:color w:val="0B5394"/>
        </w:rPr>
        <w:t>Le carte geografiche e la cartografia digitale</w:t>
      </w:r>
    </w:p>
    <w:p w14:paraId="036F9F8B" w14:textId="77777777" w:rsidR="00660CD8" w:rsidRDefault="00000000">
      <w:pPr>
        <w:spacing w:after="80"/>
        <w:ind w:left="425"/>
        <w:jc w:val="both"/>
        <w:rPr>
          <w:rFonts w:ascii="Arial" w:eastAsia="Arial" w:hAnsi="Arial" w:cs="Arial"/>
          <w:color w:val="0B5394"/>
        </w:rPr>
      </w:pPr>
      <w:r>
        <w:rPr>
          <w:rFonts w:ascii="Arial" w:eastAsia="Arial" w:hAnsi="Arial" w:cs="Arial"/>
          <w:color w:val="0B5394"/>
        </w:rPr>
        <w:t>Tabelle e grafici</w:t>
      </w:r>
    </w:p>
    <w:p w14:paraId="6C4840B4" w14:textId="77777777" w:rsidR="00660CD8" w:rsidRDefault="00000000">
      <w:pPr>
        <w:spacing w:after="80"/>
        <w:ind w:left="425"/>
        <w:jc w:val="both"/>
        <w:rPr>
          <w:rFonts w:ascii="Arial" w:eastAsia="Arial" w:hAnsi="Arial" w:cs="Arial"/>
          <w:color w:val="0B5394"/>
        </w:rPr>
      </w:pPr>
      <w:r>
        <w:rPr>
          <w:rFonts w:ascii="Arial" w:eastAsia="Arial" w:hAnsi="Arial" w:cs="Arial"/>
          <w:color w:val="0B5394"/>
        </w:rPr>
        <w:t>L’orientamento</w:t>
      </w:r>
    </w:p>
    <w:p w14:paraId="2AE735D9" w14:textId="77777777" w:rsidR="00660CD8" w:rsidRDefault="00000000">
      <w:pPr>
        <w:spacing w:after="80"/>
        <w:ind w:left="425"/>
        <w:jc w:val="both"/>
        <w:rPr>
          <w:rFonts w:ascii="Arial" w:eastAsia="Arial" w:hAnsi="Arial" w:cs="Arial"/>
          <w:color w:val="0B5394"/>
        </w:rPr>
      </w:pPr>
      <w:r>
        <w:rPr>
          <w:rFonts w:ascii="Arial" w:eastAsia="Arial" w:hAnsi="Arial" w:cs="Arial"/>
          <w:color w:val="0B5394"/>
        </w:rPr>
        <w:t xml:space="preserve"> </w:t>
      </w:r>
      <w:r>
        <w:rPr>
          <w:rFonts w:ascii="Arial" w:eastAsia="Arial" w:hAnsi="Arial" w:cs="Arial"/>
          <w:b/>
          <w:color w:val="0B5394"/>
        </w:rPr>
        <w:t xml:space="preserve">4.2 La Terra e la crisi ambientale </w:t>
      </w:r>
    </w:p>
    <w:p w14:paraId="03099470" w14:textId="77777777" w:rsidR="00660CD8" w:rsidRDefault="00000000">
      <w:pPr>
        <w:spacing w:after="80"/>
        <w:ind w:left="425"/>
        <w:jc w:val="both"/>
        <w:rPr>
          <w:rFonts w:ascii="Arial" w:eastAsia="Arial" w:hAnsi="Arial" w:cs="Arial"/>
          <w:color w:val="0B5394"/>
        </w:rPr>
      </w:pPr>
      <w:r>
        <w:rPr>
          <w:rFonts w:ascii="Arial" w:eastAsia="Arial" w:hAnsi="Arial" w:cs="Arial"/>
          <w:color w:val="0B5394"/>
        </w:rPr>
        <w:t xml:space="preserve">Movimento di rotazione e di rivoluzione e i fusi orari </w:t>
      </w:r>
    </w:p>
    <w:p w14:paraId="21902E8F" w14:textId="77777777" w:rsidR="00660CD8" w:rsidRDefault="00000000">
      <w:pPr>
        <w:spacing w:after="80"/>
        <w:ind w:left="425"/>
        <w:jc w:val="both"/>
        <w:rPr>
          <w:rFonts w:ascii="Arial" w:eastAsia="Arial" w:hAnsi="Arial" w:cs="Arial"/>
          <w:color w:val="0B5394"/>
        </w:rPr>
      </w:pPr>
      <w:r>
        <w:rPr>
          <w:rFonts w:ascii="Arial" w:eastAsia="Arial" w:hAnsi="Arial" w:cs="Arial"/>
          <w:color w:val="0B5394"/>
        </w:rPr>
        <w:t>Gli ambienti e i biomi della Terra</w:t>
      </w:r>
    </w:p>
    <w:p w14:paraId="3356DB53" w14:textId="77777777" w:rsidR="00660CD8" w:rsidRDefault="00000000">
      <w:pPr>
        <w:spacing w:after="80"/>
        <w:ind w:left="425"/>
        <w:jc w:val="both"/>
        <w:rPr>
          <w:rFonts w:ascii="Arial" w:eastAsia="Arial" w:hAnsi="Arial" w:cs="Arial"/>
          <w:color w:val="0B5394"/>
        </w:rPr>
      </w:pPr>
      <w:r>
        <w:rPr>
          <w:rFonts w:ascii="Arial" w:eastAsia="Arial" w:hAnsi="Arial" w:cs="Arial"/>
          <w:color w:val="0B5394"/>
        </w:rPr>
        <w:t>Inquinamento e sfruttamento delle risorse naturali</w:t>
      </w:r>
    </w:p>
    <w:p w14:paraId="2628D28D" w14:textId="77777777" w:rsidR="00660CD8" w:rsidRDefault="00000000">
      <w:pPr>
        <w:spacing w:after="80"/>
        <w:ind w:left="425"/>
        <w:jc w:val="both"/>
        <w:rPr>
          <w:rFonts w:ascii="Arial" w:eastAsia="Arial" w:hAnsi="Arial" w:cs="Arial"/>
          <w:color w:val="0B5394"/>
        </w:rPr>
      </w:pPr>
      <w:r>
        <w:rPr>
          <w:rFonts w:ascii="Arial" w:eastAsia="Arial" w:hAnsi="Arial" w:cs="Arial"/>
          <w:color w:val="0B5394"/>
        </w:rPr>
        <w:t>Riscaldamento climatico</w:t>
      </w:r>
    </w:p>
    <w:p w14:paraId="07222512" w14:textId="77777777" w:rsidR="00660CD8" w:rsidRDefault="00000000">
      <w:pPr>
        <w:spacing w:after="80"/>
        <w:ind w:left="425"/>
        <w:jc w:val="both"/>
        <w:rPr>
          <w:rFonts w:ascii="Arial" w:eastAsia="Arial" w:hAnsi="Arial" w:cs="Arial"/>
          <w:color w:val="0B5394"/>
        </w:rPr>
      </w:pPr>
      <w:r>
        <w:rPr>
          <w:rFonts w:ascii="Arial" w:eastAsia="Arial" w:hAnsi="Arial" w:cs="Arial"/>
          <w:color w:val="0B5394"/>
        </w:rPr>
        <w:t>Sostenibilità</w:t>
      </w:r>
    </w:p>
    <w:p w14:paraId="43F4DFB5" w14:textId="77777777" w:rsidR="00660CD8" w:rsidRDefault="00000000">
      <w:pPr>
        <w:spacing w:after="80"/>
        <w:ind w:left="425"/>
        <w:jc w:val="both"/>
        <w:rPr>
          <w:rFonts w:ascii="Arial" w:eastAsia="Arial" w:hAnsi="Arial" w:cs="Arial"/>
          <w:b/>
          <w:color w:val="0B5394"/>
        </w:rPr>
      </w:pPr>
      <w:r>
        <w:rPr>
          <w:rFonts w:ascii="Arial" w:eastAsia="Arial" w:hAnsi="Arial" w:cs="Arial"/>
          <w:b/>
          <w:color w:val="0B5394"/>
        </w:rPr>
        <w:t>4.3 La popolazione mondiale</w:t>
      </w:r>
    </w:p>
    <w:p w14:paraId="2436F720" w14:textId="77777777" w:rsidR="00660CD8" w:rsidRDefault="00000000">
      <w:pPr>
        <w:spacing w:after="80"/>
        <w:ind w:left="425"/>
        <w:jc w:val="both"/>
        <w:rPr>
          <w:rFonts w:ascii="Arial" w:eastAsia="Arial" w:hAnsi="Arial" w:cs="Arial"/>
          <w:color w:val="0B5394"/>
        </w:rPr>
      </w:pPr>
      <w:r>
        <w:rPr>
          <w:rFonts w:ascii="Arial" w:eastAsia="Arial" w:hAnsi="Arial" w:cs="Arial"/>
          <w:color w:val="0B5394"/>
        </w:rPr>
        <w:t>La crescita e le sue variazioni nel tempo</w:t>
      </w:r>
    </w:p>
    <w:p w14:paraId="6BB34E54" w14:textId="77777777" w:rsidR="00660CD8" w:rsidRDefault="00000000">
      <w:pPr>
        <w:spacing w:after="80"/>
        <w:ind w:left="425"/>
        <w:jc w:val="both"/>
        <w:rPr>
          <w:rFonts w:ascii="Arial" w:eastAsia="Arial" w:hAnsi="Arial" w:cs="Arial"/>
          <w:color w:val="0B5394"/>
        </w:rPr>
      </w:pPr>
      <w:r>
        <w:rPr>
          <w:rFonts w:ascii="Arial" w:eastAsia="Arial" w:hAnsi="Arial" w:cs="Arial"/>
          <w:color w:val="0B5394"/>
        </w:rPr>
        <w:t>La demografia significato e i suoi indici/tassi</w:t>
      </w:r>
    </w:p>
    <w:p w14:paraId="58D0E633" w14:textId="77777777" w:rsidR="00660CD8" w:rsidRDefault="00000000">
      <w:pPr>
        <w:spacing w:after="80"/>
        <w:ind w:left="425"/>
        <w:jc w:val="both"/>
        <w:rPr>
          <w:rFonts w:ascii="Arial" w:eastAsia="Arial" w:hAnsi="Arial" w:cs="Arial"/>
          <w:color w:val="0B5394"/>
        </w:rPr>
      </w:pPr>
      <w:r>
        <w:rPr>
          <w:rFonts w:ascii="Arial" w:eastAsia="Arial" w:hAnsi="Arial" w:cs="Arial"/>
          <w:color w:val="0B5394"/>
        </w:rPr>
        <w:t>I movimenti migratori</w:t>
      </w:r>
    </w:p>
    <w:p w14:paraId="611C0BC4" w14:textId="77777777" w:rsidR="00660CD8" w:rsidRDefault="00000000">
      <w:pPr>
        <w:spacing w:after="80"/>
        <w:ind w:left="425"/>
        <w:jc w:val="both"/>
        <w:rPr>
          <w:rFonts w:ascii="Arial" w:eastAsia="Arial" w:hAnsi="Arial" w:cs="Arial"/>
          <w:b/>
          <w:color w:val="0B5394"/>
        </w:rPr>
      </w:pPr>
      <w:r>
        <w:rPr>
          <w:rFonts w:ascii="Arial" w:eastAsia="Arial" w:hAnsi="Arial" w:cs="Arial"/>
          <w:b/>
          <w:color w:val="0B5394"/>
        </w:rPr>
        <w:t>4.4 La crescita delle città</w:t>
      </w:r>
    </w:p>
    <w:p w14:paraId="0BFC44DC" w14:textId="77777777" w:rsidR="00660CD8" w:rsidRDefault="00000000">
      <w:pPr>
        <w:spacing w:after="80"/>
        <w:ind w:left="425"/>
        <w:jc w:val="both"/>
        <w:rPr>
          <w:rFonts w:ascii="Arial" w:eastAsia="Arial" w:hAnsi="Arial" w:cs="Arial"/>
          <w:color w:val="0B5394"/>
        </w:rPr>
      </w:pPr>
      <w:r>
        <w:rPr>
          <w:rFonts w:ascii="Arial" w:eastAsia="Arial" w:hAnsi="Arial" w:cs="Arial"/>
          <w:color w:val="0B5394"/>
        </w:rPr>
        <w:t>L’esplosione urbana</w:t>
      </w:r>
    </w:p>
    <w:p w14:paraId="67EA598D" w14:textId="77777777" w:rsidR="00660CD8" w:rsidRDefault="00000000">
      <w:pPr>
        <w:spacing w:after="80"/>
        <w:ind w:left="425"/>
        <w:jc w:val="both"/>
        <w:rPr>
          <w:rFonts w:ascii="Arial" w:eastAsia="Arial" w:hAnsi="Arial" w:cs="Arial"/>
          <w:color w:val="0B5394"/>
        </w:rPr>
      </w:pPr>
      <w:r>
        <w:rPr>
          <w:rFonts w:ascii="Arial" w:eastAsia="Arial" w:hAnsi="Arial" w:cs="Arial"/>
          <w:color w:val="0B5394"/>
        </w:rPr>
        <w:t>Le megalopoli e il paesaggio della città diffusa</w:t>
      </w:r>
    </w:p>
    <w:p w14:paraId="247A67D1" w14:textId="77777777" w:rsidR="00660CD8" w:rsidRDefault="00000000">
      <w:pPr>
        <w:spacing w:after="80"/>
        <w:ind w:left="425"/>
        <w:jc w:val="both"/>
        <w:rPr>
          <w:rFonts w:ascii="Arial" w:eastAsia="Arial" w:hAnsi="Arial" w:cs="Arial"/>
          <w:color w:val="0B5394"/>
        </w:rPr>
      </w:pPr>
      <w:r>
        <w:rPr>
          <w:rFonts w:ascii="Arial" w:eastAsia="Arial" w:hAnsi="Arial" w:cs="Arial"/>
          <w:color w:val="0B5394"/>
        </w:rPr>
        <w:t>Le metropoli dei paesi sviluppati e di quelli in via di sviluppo</w:t>
      </w:r>
    </w:p>
    <w:p w14:paraId="06ED7E7E" w14:textId="77777777" w:rsidR="00660CD8" w:rsidRDefault="00000000">
      <w:pPr>
        <w:spacing w:after="80"/>
        <w:ind w:left="425"/>
        <w:jc w:val="both"/>
        <w:rPr>
          <w:rFonts w:ascii="Arial" w:eastAsia="Arial" w:hAnsi="Arial" w:cs="Arial"/>
          <w:color w:val="0B5394"/>
        </w:rPr>
      </w:pPr>
      <w:r>
        <w:rPr>
          <w:rFonts w:ascii="Arial" w:eastAsia="Arial" w:hAnsi="Arial" w:cs="Arial"/>
          <w:color w:val="0B5394"/>
        </w:rPr>
        <w:t>(le baraccopoli, i quartieri etnici, le zone residenziali, i centri di affari).</w:t>
      </w:r>
    </w:p>
    <w:p w14:paraId="601A58C6" w14:textId="77777777" w:rsidR="00660CD8" w:rsidRDefault="00000000">
      <w:pPr>
        <w:spacing w:after="80"/>
        <w:ind w:left="425"/>
        <w:jc w:val="both"/>
        <w:rPr>
          <w:rFonts w:ascii="Arial" w:eastAsia="Arial" w:hAnsi="Arial" w:cs="Arial"/>
          <w:b/>
          <w:color w:val="0B5394"/>
        </w:rPr>
      </w:pPr>
      <w:r>
        <w:rPr>
          <w:rFonts w:ascii="Arial" w:eastAsia="Arial" w:hAnsi="Arial" w:cs="Arial"/>
          <w:b/>
          <w:color w:val="0B5394"/>
        </w:rPr>
        <w:t xml:space="preserve">4.5 La globalizzazione </w:t>
      </w:r>
    </w:p>
    <w:p w14:paraId="6DCC9C30" w14:textId="77777777" w:rsidR="00660CD8" w:rsidRDefault="00000000">
      <w:pPr>
        <w:spacing w:after="80"/>
        <w:ind w:left="425"/>
        <w:jc w:val="both"/>
        <w:rPr>
          <w:rFonts w:ascii="Arial" w:eastAsia="Arial" w:hAnsi="Arial" w:cs="Arial"/>
          <w:color w:val="0B5394"/>
        </w:rPr>
      </w:pPr>
      <w:r>
        <w:rPr>
          <w:rFonts w:ascii="Arial" w:eastAsia="Arial" w:hAnsi="Arial" w:cs="Arial"/>
          <w:color w:val="0B5394"/>
        </w:rPr>
        <w:t>Definizione e descrizione ed esempi pratici (McDonald’s, produzione e vendita di un paio di jeans)</w:t>
      </w:r>
    </w:p>
    <w:p w14:paraId="5D90CBBB" w14:textId="77777777" w:rsidR="00660CD8" w:rsidRDefault="00000000">
      <w:pPr>
        <w:spacing w:after="80"/>
        <w:ind w:left="425"/>
        <w:jc w:val="both"/>
        <w:rPr>
          <w:rFonts w:ascii="Arial" w:eastAsia="Arial" w:hAnsi="Arial" w:cs="Arial"/>
          <w:color w:val="0B5394"/>
        </w:rPr>
      </w:pPr>
      <w:r>
        <w:rPr>
          <w:rFonts w:ascii="Arial" w:eastAsia="Arial" w:hAnsi="Arial" w:cs="Arial"/>
          <w:color w:val="0B5394"/>
        </w:rPr>
        <w:t>Le multinazionali e la geografia del lavoro</w:t>
      </w:r>
    </w:p>
    <w:p w14:paraId="16E4AD29" w14:textId="77777777" w:rsidR="00660CD8" w:rsidRDefault="00000000">
      <w:pPr>
        <w:spacing w:after="80"/>
        <w:ind w:left="425"/>
        <w:jc w:val="both"/>
        <w:rPr>
          <w:rFonts w:ascii="Arial" w:eastAsia="Arial" w:hAnsi="Arial" w:cs="Arial"/>
          <w:b/>
          <w:color w:val="0B5394"/>
        </w:rPr>
      </w:pPr>
      <w:r>
        <w:rPr>
          <w:rFonts w:ascii="Arial" w:eastAsia="Arial" w:hAnsi="Arial" w:cs="Arial"/>
          <w:color w:val="0B5394"/>
        </w:rPr>
        <w:t xml:space="preserve">Vantaggi (villaggio globale) e svantaggi (Sfruttamento globale, inquinamento del suolo, il </w:t>
      </w:r>
      <w:proofErr w:type="spellStart"/>
      <w:r>
        <w:rPr>
          <w:rFonts w:ascii="Arial" w:eastAsia="Arial" w:hAnsi="Arial" w:cs="Arial"/>
          <w:i/>
          <w:color w:val="0B5394"/>
        </w:rPr>
        <w:t>digital</w:t>
      </w:r>
      <w:proofErr w:type="spellEnd"/>
      <w:r>
        <w:rPr>
          <w:rFonts w:ascii="Arial" w:eastAsia="Arial" w:hAnsi="Arial" w:cs="Arial"/>
          <w:i/>
          <w:color w:val="0B5394"/>
        </w:rPr>
        <w:t xml:space="preserve"> divide</w:t>
      </w:r>
      <w:r>
        <w:rPr>
          <w:rFonts w:ascii="Arial" w:eastAsia="Arial" w:hAnsi="Arial" w:cs="Arial"/>
          <w:color w:val="0B5394"/>
        </w:rPr>
        <w:t>) della globalizzazione.</w:t>
      </w:r>
    </w:p>
    <w:p w14:paraId="5DD3CAC5" w14:textId="77777777" w:rsidR="00660CD8" w:rsidRDefault="00000000">
      <w:pPr>
        <w:spacing w:after="80"/>
        <w:ind w:left="425"/>
        <w:jc w:val="both"/>
        <w:rPr>
          <w:rFonts w:ascii="Arial" w:eastAsia="Arial" w:hAnsi="Arial" w:cs="Arial"/>
          <w:b/>
          <w:color w:val="0B5394"/>
        </w:rPr>
      </w:pPr>
      <w:r>
        <w:rPr>
          <w:rFonts w:ascii="Arial" w:eastAsia="Arial" w:hAnsi="Arial" w:cs="Arial"/>
          <w:b/>
          <w:color w:val="0B5394"/>
        </w:rPr>
        <w:t>5. Competenze sviluppate per Educazione Civica</w:t>
      </w:r>
    </w:p>
    <w:p w14:paraId="2116CF58" w14:textId="77777777" w:rsidR="00660CD8" w:rsidRDefault="00000000">
      <w:pPr>
        <w:numPr>
          <w:ilvl w:val="0"/>
          <w:numId w:val="3"/>
        </w:numPr>
        <w:spacing w:after="0"/>
        <w:jc w:val="both"/>
        <w:rPr>
          <w:rFonts w:ascii="Arial" w:eastAsia="Arial" w:hAnsi="Arial" w:cs="Arial"/>
          <w:b/>
          <w:color w:val="0B5394"/>
        </w:rPr>
      </w:pPr>
      <w:r>
        <w:rPr>
          <w:rFonts w:ascii="Arial" w:eastAsia="Arial" w:hAnsi="Arial" w:cs="Arial"/>
          <w:b/>
          <w:color w:val="0B5394"/>
        </w:rPr>
        <w:t xml:space="preserve">Educazione </w:t>
      </w:r>
      <w:proofErr w:type="gramStart"/>
      <w:r>
        <w:rPr>
          <w:rFonts w:ascii="Arial" w:eastAsia="Arial" w:hAnsi="Arial" w:cs="Arial"/>
          <w:b/>
          <w:color w:val="0B5394"/>
        </w:rPr>
        <w:t>ambientale,,</w:t>
      </w:r>
      <w:proofErr w:type="gramEnd"/>
      <w:r>
        <w:rPr>
          <w:rFonts w:ascii="Arial" w:eastAsia="Arial" w:hAnsi="Arial" w:cs="Arial"/>
          <w:b/>
          <w:color w:val="0B5394"/>
        </w:rPr>
        <w:t xml:space="preserve"> conoscenza e tutela del territorio/patrimonio.</w:t>
      </w:r>
    </w:p>
    <w:p w14:paraId="031D2C67" w14:textId="77777777" w:rsidR="00660CD8" w:rsidRDefault="00000000">
      <w:pPr>
        <w:numPr>
          <w:ilvl w:val="0"/>
          <w:numId w:val="3"/>
        </w:numPr>
        <w:spacing w:after="80"/>
        <w:jc w:val="both"/>
        <w:rPr>
          <w:rFonts w:ascii="Times New Roman" w:hAnsi="Times New Roman" w:cs="Times New Roman"/>
          <w:color w:val="0B5394"/>
        </w:rPr>
      </w:pPr>
      <w:r>
        <w:rPr>
          <w:rFonts w:ascii="Arial" w:eastAsia="Arial" w:hAnsi="Arial" w:cs="Arial"/>
          <w:b/>
          <w:color w:val="0B5394"/>
        </w:rPr>
        <w:t>Sostenibilità come da Agenda 2030 (Goal 13 Lotta contro il cambiamento climatico)</w:t>
      </w:r>
      <w:r>
        <w:rPr>
          <w:rFonts w:ascii="Arial" w:eastAsia="Arial" w:hAnsi="Arial" w:cs="Arial"/>
          <w:color w:val="0B5394"/>
        </w:rPr>
        <w:t>.</w:t>
      </w:r>
    </w:p>
    <w:p w14:paraId="113D1F32" w14:textId="77777777" w:rsidR="00660CD8" w:rsidRDefault="00000000">
      <w:pPr>
        <w:spacing w:after="80"/>
        <w:ind w:left="425"/>
        <w:jc w:val="both"/>
        <w:rPr>
          <w:rFonts w:ascii="Arial" w:eastAsia="Arial" w:hAnsi="Arial" w:cs="Arial"/>
          <w:color w:val="0B5394"/>
        </w:rPr>
      </w:pPr>
      <w:r>
        <w:rPr>
          <w:rFonts w:ascii="Arial" w:eastAsia="Arial" w:hAnsi="Arial" w:cs="Arial"/>
          <w:color w:val="0B5394"/>
        </w:rPr>
        <w:t xml:space="preserve">La classe da me suddivisa in </w:t>
      </w:r>
      <w:proofErr w:type="gramStart"/>
      <w:r>
        <w:rPr>
          <w:rFonts w:ascii="Arial" w:eastAsia="Arial" w:hAnsi="Arial" w:cs="Arial"/>
          <w:color w:val="0B5394"/>
        </w:rPr>
        <w:t>4</w:t>
      </w:r>
      <w:proofErr w:type="gramEnd"/>
      <w:r>
        <w:rPr>
          <w:rFonts w:ascii="Arial" w:eastAsia="Arial" w:hAnsi="Arial" w:cs="Arial"/>
          <w:color w:val="0B5394"/>
        </w:rPr>
        <w:t xml:space="preserve"> gruppi ha sviluppato tematiche diverse:</w:t>
      </w:r>
    </w:p>
    <w:p w14:paraId="70E28858" w14:textId="77777777" w:rsidR="00660CD8" w:rsidRDefault="00000000">
      <w:pPr>
        <w:spacing w:after="80"/>
        <w:ind w:left="425"/>
        <w:jc w:val="both"/>
        <w:rPr>
          <w:rFonts w:ascii="Arial" w:eastAsia="Arial" w:hAnsi="Arial" w:cs="Arial"/>
          <w:color w:val="0B5394"/>
        </w:rPr>
      </w:pPr>
      <w:r>
        <w:rPr>
          <w:rFonts w:ascii="Arial" w:eastAsia="Arial" w:hAnsi="Arial" w:cs="Arial"/>
          <w:color w:val="0B5394"/>
        </w:rPr>
        <w:t xml:space="preserve">Cibo a Costo zero e a Km zero, </w:t>
      </w:r>
    </w:p>
    <w:p w14:paraId="3D959E3E" w14:textId="77777777" w:rsidR="00660CD8" w:rsidRDefault="00000000">
      <w:pPr>
        <w:spacing w:after="80"/>
        <w:ind w:left="425"/>
        <w:jc w:val="both"/>
        <w:rPr>
          <w:rFonts w:ascii="Arial" w:eastAsia="Arial" w:hAnsi="Arial" w:cs="Arial"/>
          <w:color w:val="0B5394"/>
        </w:rPr>
      </w:pPr>
      <w:r>
        <w:rPr>
          <w:rFonts w:ascii="Arial" w:eastAsia="Arial" w:hAnsi="Arial" w:cs="Arial"/>
          <w:color w:val="0B5394"/>
        </w:rPr>
        <w:t xml:space="preserve">Turismo sostenibile, </w:t>
      </w:r>
    </w:p>
    <w:p w14:paraId="2FE4772F" w14:textId="77777777" w:rsidR="00660CD8" w:rsidRDefault="00000000">
      <w:pPr>
        <w:spacing w:after="80"/>
        <w:ind w:left="425"/>
        <w:jc w:val="both"/>
        <w:rPr>
          <w:rFonts w:ascii="Arial" w:eastAsia="Arial" w:hAnsi="Arial" w:cs="Arial"/>
          <w:color w:val="0B5394"/>
        </w:rPr>
      </w:pPr>
      <w:r>
        <w:rPr>
          <w:rFonts w:ascii="Arial" w:eastAsia="Arial" w:hAnsi="Arial" w:cs="Arial"/>
          <w:color w:val="0B5394"/>
        </w:rPr>
        <w:t>Economia Circolare,</w:t>
      </w:r>
    </w:p>
    <w:p w14:paraId="6ABD0490" w14:textId="77777777" w:rsidR="00660CD8" w:rsidRDefault="00000000">
      <w:pPr>
        <w:spacing w:after="80"/>
        <w:ind w:left="425"/>
        <w:jc w:val="both"/>
        <w:rPr>
          <w:rFonts w:ascii="Arial" w:eastAsia="Arial" w:hAnsi="Arial" w:cs="Arial"/>
          <w:color w:val="0B5394"/>
        </w:rPr>
      </w:pPr>
      <w:r>
        <w:rPr>
          <w:rFonts w:ascii="Arial" w:eastAsia="Arial" w:hAnsi="Arial" w:cs="Arial"/>
          <w:color w:val="0B5394"/>
        </w:rPr>
        <w:t>Energie Rinnovabili.</w:t>
      </w:r>
    </w:p>
    <w:p w14:paraId="7064F4E2" w14:textId="77777777" w:rsidR="00660CD8" w:rsidRDefault="00000000">
      <w:pPr>
        <w:spacing w:after="80"/>
        <w:ind w:left="425"/>
        <w:jc w:val="both"/>
        <w:rPr>
          <w:rFonts w:ascii="Arial" w:eastAsia="Arial" w:hAnsi="Arial" w:cs="Arial"/>
          <w:color w:val="0B5394"/>
        </w:rPr>
      </w:pPr>
      <w:r>
        <w:rPr>
          <w:rFonts w:ascii="Arial" w:eastAsia="Arial" w:hAnsi="Arial" w:cs="Arial"/>
          <w:color w:val="0B5394"/>
        </w:rPr>
        <w:t xml:space="preserve">Tutti esempi volti a contrastare l’inquinamento del nostro Pianeta, esempi di modelli da perseguire per combattere il cambiamento climatico e per sviluppare un mondo </w:t>
      </w:r>
      <w:proofErr w:type="gramStart"/>
      <w:r>
        <w:rPr>
          <w:rFonts w:ascii="Arial" w:eastAsia="Arial" w:hAnsi="Arial" w:cs="Arial"/>
          <w:color w:val="0B5394"/>
        </w:rPr>
        <w:t>Sostenibile..</w:t>
      </w:r>
      <w:proofErr w:type="gramEnd"/>
    </w:p>
    <w:p w14:paraId="6C136382" w14:textId="77777777" w:rsidR="00660CD8" w:rsidRDefault="00000000">
      <w:pPr>
        <w:spacing w:after="80"/>
        <w:ind w:left="425"/>
        <w:jc w:val="both"/>
        <w:rPr>
          <w:rFonts w:ascii="Arial" w:eastAsia="Arial" w:hAnsi="Arial" w:cs="Arial"/>
          <w:color w:val="0B5394"/>
        </w:rPr>
      </w:pPr>
      <w:r>
        <w:rPr>
          <w:rFonts w:ascii="Arial" w:eastAsia="Arial" w:hAnsi="Arial" w:cs="Arial"/>
          <w:color w:val="0B5394"/>
        </w:rPr>
        <w:t>Ogni alunno, insieme al proprio gruppo, ha esposto alla classe quanto elaborato nelle ore destinate alla lezione di Ed. Civica, con interazione coi compagni dei gruppi non presentanti.</w:t>
      </w:r>
    </w:p>
    <w:p w14:paraId="3EDD5129" w14:textId="77777777" w:rsidR="00660CD8" w:rsidRDefault="00660CD8">
      <w:pPr>
        <w:jc w:val="both"/>
        <w:rPr>
          <w:rFonts w:ascii="Arial" w:eastAsia="Arial" w:hAnsi="Arial" w:cs="Arial"/>
          <w:color w:val="0B5394"/>
        </w:rPr>
      </w:pPr>
    </w:p>
    <w:p w14:paraId="4B7F7121" w14:textId="448227ED" w:rsidR="00660CD8" w:rsidRDefault="00000000">
      <w:pPr>
        <w:jc w:val="both"/>
        <w:rPr>
          <w:rFonts w:ascii="Arial" w:eastAsia="Arial" w:hAnsi="Arial" w:cs="Arial"/>
          <w:b/>
          <w:color w:val="0B5394"/>
        </w:rPr>
      </w:pPr>
      <w:r>
        <w:rPr>
          <w:rFonts w:ascii="Arial" w:eastAsia="Arial" w:hAnsi="Arial" w:cs="Arial"/>
          <w:color w:val="0B5394"/>
        </w:rPr>
        <w:t xml:space="preserve">Pisa, 07//06/2023 </w:t>
      </w:r>
      <w:r>
        <w:rPr>
          <w:rFonts w:ascii="Arial" w:eastAsia="Arial" w:hAnsi="Arial" w:cs="Arial"/>
          <w:b/>
          <w:color w:val="0B5394"/>
        </w:rPr>
        <w:tab/>
      </w:r>
    </w:p>
    <w:p w14:paraId="7323D3A8" w14:textId="77777777" w:rsidR="00660CD8" w:rsidRDefault="00000000" w:rsidP="005229C4">
      <w:pPr>
        <w:ind w:left="8640" w:firstLine="720"/>
        <w:jc w:val="both"/>
        <w:rPr>
          <w:rFonts w:ascii="Arial" w:eastAsia="Arial" w:hAnsi="Arial" w:cs="Arial"/>
          <w:b/>
          <w:color w:val="0B5394"/>
        </w:rPr>
      </w:pPr>
      <w:r>
        <w:rPr>
          <w:rFonts w:ascii="Arial" w:eastAsia="Arial" w:hAnsi="Arial" w:cs="Arial"/>
          <w:b/>
          <w:color w:val="0B5394"/>
        </w:rPr>
        <w:t>La Docente</w:t>
      </w:r>
    </w:p>
    <w:p w14:paraId="407BB79C" w14:textId="6B8A6681" w:rsidR="00660CD8" w:rsidRDefault="00000000">
      <w:pPr>
        <w:tabs>
          <w:tab w:val="center" w:pos="7088"/>
        </w:tabs>
        <w:spacing w:line="252" w:lineRule="auto"/>
        <w:ind w:firstLine="425"/>
        <w:jc w:val="both"/>
        <w:rPr>
          <w:rFonts w:ascii="Arial" w:eastAsia="Arial" w:hAnsi="Arial" w:cs="Arial"/>
          <w:color w:val="0B5394"/>
        </w:rPr>
      </w:pPr>
      <w:r>
        <w:rPr>
          <w:rFonts w:ascii="Arial" w:eastAsia="Arial" w:hAnsi="Arial" w:cs="Arial"/>
          <w:color w:val="0B5394"/>
        </w:rPr>
        <w:tab/>
      </w:r>
      <w:r w:rsidR="005229C4">
        <w:rPr>
          <w:rFonts w:ascii="Arial" w:eastAsia="Arial" w:hAnsi="Arial" w:cs="Arial"/>
          <w:color w:val="0B5394"/>
        </w:rPr>
        <w:tab/>
      </w:r>
      <w:r w:rsidR="005229C4">
        <w:rPr>
          <w:rFonts w:ascii="Arial" w:eastAsia="Arial" w:hAnsi="Arial" w:cs="Arial"/>
          <w:color w:val="0B5394"/>
        </w:rPr>
        <w:tab/>
      </w:r>
      <w:r w:rsidR="005229C4">
        <w:rPr>
          <w:rFonts w:ascii="Arial" w:eastAsia="Arial" w:hAnsi="Arial" w:cs="Arial"/>
          <w:color w:val="0B5394"/>
        </w:rPr>
        <w:tab/>
      </w:r>
      <w:r>
        <w:rPr>
          <w:rFonts w:ascii="Arial" w:eastAsia="Arial" w:hAnsi="Arial" w:cs="Arial"/>
          <w:color w:val="0B5394"/>
        </w:rPr>
        <w:t>(Prof.ssa Gottardi Gerarda)</w:t>
      </w:r>
    </w:p>
    <w:p w14:paraId="653FC4F2" w14:textId="75CF5E1A" w:rsidR="00660CD8" w:rsidRDefault="00000000">
      <w:pPr>
        <w:tabs>
          <w:tab w:val="center" w:pos="7088"/>
        </w:tabs>
        <w:spacing w:before="360" w:after="0" w:line="252" w:lineRule="auto"/>
        <w:ind w:firstLine="425"/>
        <w:jc w:val="both"/>
        <w:rPr>
          <w:rFonts w:ascii="Arial" w:eastAsia="Arial" w:hAnsi="Arial" w:cs="Arial"/>
          <w:color w:val="0B5394"/>
        </w:rPr>
      </w:pPr>
      <w:r>
        <w:rPr>
          <w:rFonts w:ascii="Arial" w:eastAsia="Arial" w:hAnsi="Arial" w:cs="Arial"/>
          <w:color w:val="0B5394"/>
        </w:rPr>
        <w:tab/>
      </w:r>
      <w:r w:rsidR="005229C4">
        <w:rPr>
          <w:rFonts w:ascii="Arial" w:eastAsia="Arial" w:hAnsi="Arial" w:cs="Arial"/>
          <w:color w:val="0B5394"/>
        </w:rPr>
        <w:tab/>
      </w:r>
      <w:r w:rsidR="005229C4">
        <w:rPr>
          <w:rFonts w:ascii="Arial" w:eastAsia="Arial" w:hAnsi="Arial" w:cs="Arial"/>
          <w:color w:val="0B5394"/>
        </w:rPr>
        <w:tab/>
      </w:r>
      <w:r>
        <w:rPr>
          <w:rFonts w:ascii="Arial" w:eastAsia="Arial" w:hAnsi="Arial" w:cs="Arial"/>
          <w:color w:val="0B5394"/>
        </w:rPr>
        <w:t>___________________________________</w:t>
      </w:r>
    </w:p>
    <w:p w14:paraId="5A73599F" w14:textId="77777777" w:rsidR="00660CD8" w:rsidRDefault="00000000">
      <w:pPr>
        <w:jc w:val="both"/>
        <w:rPr>
          <w:rFonts w:ascii="Arial" w:eastAsia="Arial" w:hAnsi="Arial" w:cs="Arial"/>
          <w:color w:val="0B5394"/>
        </w:rPr>
      </w:pPr>
      <w:r>
        <w:rPr>
          <w:rFonts w:ascii="Arial" w:eastAsia="Arial" w:hAnsi="Arial" w:cs="Arial"/>
          <w:color w:val="0B5394"/>
        </w:rPr>
        <w:t>Gli Alunni:</w:t>
      </w:r>
    </w:p>
    <w:p w14:paraId="1641FD35" w14:textId="77777777" w:rsidR="00660CD8" w:rsidRDefault="00000000">
      <w:pPr>
        <w:jc w:val="both"/>
        <w:rPr>
          <w:rFonts w:ascii="Arial" w:eastAsia="Arial" w:hAnsi="Arial" w:cs="Arial"/>
          <w:color w:val="0B5394"/>
        </w:rPr>
      </w:pPr>
      <w:r>
        <w:rPr>
          <w:rFonts w:ascii="Arial" w:eastAsia="Arial" w:hAnsi="Arial" w:cs="Arial"/>
          <w:color w:val="0B5394"/>
        </w:rPr>
        <w:t>_______________________________________</w:t>
      </w:r>
    </w:p>
    <w:p w14:paraId="7C9BA8ED" w14:textId="77777777" w:rsidR="00660CD8" w:rsidRDefault="00000000">
      <w:pPr>
        <w:jc w:val="both"/>
        <w:rPr>
          <w:rFonts w:ascii="Arial" w:eastAsia="Arial" w:hAnsi="Arial" w:cs="Arial"/>
          <w:color w:val="0B5394"/>
        </w:rPr>
      </w:pPr>
      <w:r>
        <w:rPr>
          <w:rFonts w:ascii="Arial" w:eastAsia="Arial" w:hAnsi="Arial" w:cs="Arial"/>
          <w:color w:val="0B5394"/>
        </w:rPr>
        <w:t>_______________________________________</w:t>
      </w:r>
    </w:p>
    <w:p w14:paraId="7AAC81A8" w14:textId="77777777" w:rsidR="00660CD8" w:rsidRDefault="00000000">
      <w:pPr>
        <w:jc w:val="both"/>
        <w:rPr>
          <w:rFonts w:ascii="Arial" w:eastAsia="Arial" w:hAnsi="Arial" w:cs="Arial"/>
          <w:color w:val="0B5394"/>
        </w:rPr>
      </w:pPr>
      <w:r>
        <w:rPr>
          <w:rFonts w:ascii="Arial" w:eastAsia="Arial" w:hAnsi="Arial" w:cs="Arial"/>
          <w:color w:val="0B5394"/>
        </w:rPr>
        <w:t>_______________________________________</w:t>
      </w:r>
    </w:p>
    <w:p w14:paraId="46F70A15" w14:textId="77777777" w:rsidR="00660CD8" w:rsidRDefault="00000000">
      <w:pPr>
        <w:jc w:val="both"/>
        <w:rPr>
          <w:rFonts w:ascii="Arial" w:eastAsia="Arial" w:hAnsi="Arial" w:cs="Arial"/>
          <w:color w:val="0B5394"/>
        </w:rPr>
      </w:pPr>
      <w:r>
        <w:rPr>
          <w:rFonts w:ascii="Arial" w:eastAsia="Arial" w:hAnsi="Arial" w:cs="Arial"/>
          <w:color w:val="0B5394"/>
        </w:rPr>
        <w:t>_______________________________________</w:t>
      </w:r>
    </w:p>
    <w:p w14:paraId="0E4AB1CE" w14:textId="77777777" w:rsidR="00660CD8" w:rsidRDefault="00000000">
      <w:pPr>
        <w:jc w:val="both"/>
        <w:rPr>
          <w:rFonts w:ascii="Arial" w:eastAsia="Arial" w:hAnsi="Arial" w:cs="Arial"/>
          <w:b/>
          <w:color w:val="0B5394"/>
        </w:rPr>
      </w:pPr>
      <w:r>
        <w:rPr>
          <w:rFonts w:ascii="Arial" w:eastAsia="Arial" w:hAnsi="Arial" w:cs="Arial"/>
          <w:color w:val="0B5394"/>
        </w:rPr>
        <w:t>_______________________________________</w:t>
      </w:r>
    </w:p>
    <w:sectPr w:rsidR="00660CD8">
      <w:headerReference w:type="default" r:id="rId8"/>
      <w:footerReference w:type="default" r:id="rId9"/>
      <w:headerReference w:type="first" r:id="rId10"/>
      <w:pgSz w:w="11906" w:h="16838"/>
      <w:pgMar w:top="625" w:right="1133" w:bottom="1134" w:left="993" w:header="568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8F72B" w14:textId="77777777" w:rsidR="00A55A7C" w:rsidRDefault="00A55A7C">
      <w:pPr>
        <w:spacing w:after="0" w:line="240" w:lineRule="auto"/>
      </w:pPr>
      <w:r>
        <w:separator/>
      </w:r>
    </w:p>
  </w:endnote>
  <w:endnote w:type="continuationSeparator" w:id="0">
    <w:p w14:paraId="43491946" w14:textId="77777777" w:rsidR="00A55A7C" w:rsidRDefault="00A55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Liberation Sans Narrow">
    <w:altName w:val="Arial"/>
    <w:charset w:val="00"/>
    <w:family w:val="auto"/>
    <w:pitch w:val="default"/>
  </w:font>
  <w:font w:name="FreeSerif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88A56" w14:textId="77777777" w:rsidR="00660CD8" w:rsidRDefault="000000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Pag. </w:t>
    </w:r>
    <w:r>
      <w:fldChar w:fldCharType="begin"/>
    </w:r>
    <w:r>
      <w:instrText>PAGE</w:instrText>
    </w:r>
    <w:r>
      <w:fldChar w:fldCharType="separate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DE025" w14:textId="77777777" w:rsidR="00A55A7C" w:rsidRDefault="00A55A7C">
      <w:pPr>
        <w:spacing w:after="0" w:line="240" w:lineRule="auto"/>
      </w:pPr>
      <w:r>
        <w:separator/>
      </w:r>
    </w:p>
  </w:footnote>
  <w:footnote w:type="continuationSeparator" w:id="0">
    <w:p w14:paraId="3BF12AB4" w14:textId="77777777" w:rsidR="00A55A7C" w:rsidRDefault="00A55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36347" w14:textId="77777777" w:rsidR="00660CD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>Anno Scolastico 20</w:t>
    </w:r>
    <w:r>
      <w:rPr>
        <w:rFonts w:ascii="Times New Roman" w:hAnsi="Times New Roman" w:cs="Times New Roman"/>
      </w:rPr>
      <w:t>22</w:t>
    </w:r>
    <w:r>
      <w:rPr>
        <w:rFonts w:ascii="Times New Roman" w:hAnsi="Times New Roman" w:cs="Times New Roman"/>
        <w:color w:val="000000"/>
      </w:rPr>
      <w:t>/2</w:t>
    </w:r>
    <w:r>
      <w:rPr>
        <w:rFonts w:ascii="Times New Roman" w:hAnsi="Times New Roman" w:cs="Times New Roman"/>
      </w:rPr>
      <w:t>3</w:t>
    </w:r>
  </w:p>
  <w:p w14:paraId="61E47B4D" w14:textId="77777777" w:rsidR="00660CD8" w:rsidRDefault="00660CD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94CC" w14:textId="77777777" w:rsidR="00660CD8" w:rsidRDefault="00660CD8">
    <w:pPr>
      <w:widowControl w:val="0"/>
      <w:spacing w:after="0"/>
      <w:rPr>
        <w:rFonts w:ascii="Times New Roman" w:hAnsi="Times New Roman" w:cs="Times New Roman"/>
        <w:sz w:val="18"/>
        <w:szCs w:val="18"/>
      </w:rPr>
    </w:pPr>
  </w:p>
  <w:p w14:paraId="572C29A7" w14:textId="77777777" w:rsidR="00660CD8" w:rsidRDefault="00660CD8">
    <w:pPr>
      <w:widowControl w:val="0"/>
      <w:spacing w:after="0"/>
      <w:rPr>
        <w:rFonts w:ascii="Liberation Serif" w:eastAsia="Liberation Serif" w:hAnsi="Liberation Serif" w:cs="Liberation Serif"/>
        <w:color w:val="00000A"/>
        <w:sz w:val="24"/>
        <w:szCs w:val="24"/>
      </w:rPr>
    </w:pPr>
  </w:p>
  <w:tbl>
    <w:tblPr>
      <w:tblStyle w:val="af5"/>
      <w:tblW w:w="10170" w:type="dxa"/>
      <w:tblInd w:w="0" w:type="dxa"/>
      <w:tblLayout w:type="fixed"/>
      <w:tblLook w:val="0000" w:firstRow="0" w:lastRow="0" w:firstColumn="0" w:lastColumn="0" w:noHBand="0" w:noVBand="0"/>
    </w:tblPr>
    <w:tblGrid>
      <w:gridCol w:w="105"/>
      <w:gridCol w:w="2340"/>
      <w:gridCol w:w="2205"/>
      <w:gridCol w:w="1410"/>
      <w:gridCol w:w="465"/>
      <w:gridCol w:w="3645"/>
    </w:tblGrid>
    <w:tr w:rsidR="00660CD8" w14:paraId="40891A00" w14:textId="77777777">
      <w:trPr>
        <w:trHeight w:val="800"/>
      </w:trPr>
      <w:tc>
        <w:tcPr>
          <w:tcW w:w="4650" w:type="dxa"/>
          <w:gridSpan w:val="3"/>
          <w:shd w:val="clear" w:color="auto" w:fill="auto"/>
        </w:tcPr>
        <w:p w14:paraId="5446D9D0" w14:textId="77777777" w:rsidR="00660CD8" w:rsidRDefault="00000000">
          <w:pPr>
            <w:spacing w:after="0" w:line="240" w:lineRule="auto"/>
            <w:rPr>
              <w:rFonts w:ascii="Liberation Sans Narrow" w:eastAsia="Liberation Sans Narrow" w:hAnsi="Liberation Sans Narrow" w:cs="Liberation Sans Narrow"/>
              <w:color w:val="00000A"/>
              <w:sz w:val="18"/>
              <w:szCs w:val="18"/>
            </w:rPr>
          </w:pPr>
          <w:r>
            <w:rPr>
              <w:rFonts w:ascii="Liberation Serif" w:eastAsia="Liberation Serif" w:hAnsi="Liberation Serif" w:cs="Liberation Serif"/>
              <w:noProof/>
              <w:color w:val="00000A"/>
              <w:sz w:val="24"/>
              <w:szCs w:val="24"/>
            </w:rPr>
            <w:drawing>
              <wp:inline distT="0" distB="0" distL="0" distR="0" wp14:anchorId="587B78B2" wp14:editId="13D23A3B">
                <wp:extent cx="2876550" cy="1009650"/>
                <wp:effectExtent l="0" t="0" r="0" b="0"/>
                <wp:docPr id="1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6550" cy="1009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5" w:type="dxa"/>
          <w:gridSpan w:val="2"/>
          <w:shd w:val="clear" w:color="auto" w:fill="auto"/>
        </w:tcPr>
        <w:p w14:paraId="3D1EDADA" w14:textId="77777777" w:rsidR="00660CD8" w:rsidRDefault="00660CD8">
          <w:pPr>
            <w:spacing w:after="0" w:line="240" w:lineRule="auto"/>
            <w:jc w:val="center"/>
            <w:rPr>
              <w:rFonts w:ascii="Liberation Sans Narrow" w:eastAsia="Liberation Sans Narrow" w:hAnsi="Liberation Sans Narrow" w:cs="Liberation Sans Narrow"/>
              <w:color w:val="00000A"/>
              <w:sz w:val="18"/>
              <w:szCs w:val="18"/>
            </w:rPr>
          </w:pPr>
        </w:p>
      </w:tc>
      <w:tc>
        <w:tcPr>
          <w:tcW w:w="3645" w:type="dxa"/>
          <w:shd w:val="clear" w:color="auto" w:fill="auto"/>
        </w:tcPr>
        <w:p w14:paraId="63BEB250" w14:textId="77777777" w:rsidR="00660CD8" w:rsidRDefault="00000000">
          <w:pPr>
            <w:spacing w:after="0" w:line="240" w:lineRule="auto"/>
            <w:jc w:val="right"/>
            <w:rPr>
              <w:rFonts w:ascii="FreeSerif" w:eastAsia="FreeSerif" w:hAnsi="FreeSerif" w:cs="FreeSerif"/>
              <w:smallCaps/>
              <w:color w:val="666666"/>
              <w:sz w:val="18"/>
              <w:szCs w:val="18"/>
            </w:rPr>
          </w:pPr>
          <w:r>
            <w:rPr>
              <w:rFonts w:ascii="Liberation Serif" w:eastAsia="Liberation Serif" w:hAnsi="Liberation Serif" w:cs="Liberation Serif"/>
              <w:noProof/>
              <w:color w:val="00000A"/>
              <w:sz w:val="24"/>
              <w:szCs w:val="24"/>
            </w:rPr>
            <w:drawing>
              <wp:inline distT="0" distB="0" distL="0" distR="0" wp14:anchorId="03109CB0" wp14:editId="2F57C8B5">
                <wp:extent cx="542925" cy="581025"/>
                <wp:effectExtent l="0" t="0" r="0" b="0"/>
                <wp:docPr id="1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25CB8E17" w14:textId="77777777" w:rsidR="00660CD8" w:rsidRDefault="00660CD8">
          <w:pPr>
            <w:spacing w:after="0" w:line="240" w:lineRule="auto"/>
            <w:jc w:val="right"/>
            <w:rPr>
              <w:rFonts w:ascii="Arial" w:eastAsia="Arial" w:hAnsi="Arial" w:cs="Arial"/>
              <w:color w:val="00000A"/>
              <w:sz w:val="10"/>
              <w:szCs w:val="10"/>
            </w:rPr>
          </w:pPr>
        </w:p>
        <w:p w14:paraId="0D16D8D5" w14:textId="77777777" w:rsidR="00660CD8" w:rsidRDefault="00000000">
          <w:pPr>
            <w:spacing w:after="0" w:line="240" w:lineRule="auto"/>
            <w:jc w:val="right"/>
            <w:rPr>
              <w:rFonts w:ascii="Liberation Sans Narrow" w:eastAsia="Liberation Sans Narrow" w:hAnsi="Liberation Sans Narrow" w:cs="Liberation Sans Narrow"/>
              <w:color w:val="00000A"/>
              <w:sz w:val="16"/>
              <w:szCs w:val="16"/>
            </w:rPr>
          </w:pPr>
          <w:r>
            <w:rPr>
              <w:rFonts w:ascii="Liberation Serif" w:eastAsia="Liberation Serif" w:hAnsi="Liberation Serif" w:cs="Liberation Serif"/>
              <w:noProof/>
              <w:color w:val="00000A"/>
              <w:sz w:val="24"/>
              <w:szCs w:val="24"/>
            </w:rPr>
            <w:drawing>
              <wp:inline distT="0" distB="0" distL="0" distR="0" wp14:anchorId="55BB8725" wp14:editId="163C7A8C">
                <wp:extent cx="1514475" cy="361950"/>
                <wp:effectExtent l="0" t="0" r="0" b="0"/>
                <wp:docPr id="17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475" cy="361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660CD8" w14:paraId="57BBEE64" w14:textId="77777777">
      <w:tc>
        <w:tcPr>
          <w:tcW w:w="105" w:type="dxa"/>
          <w:shd w:val="clear" w:color="auto" w:fill="auto"/>
        </w:tcPr>
        <w:p w14:paraId="66B75BCC" w14:textId="77777777" w:rsidR="00660CD8" w:rsidRDefault="00660CD8">
          <w:pPr>
            <w:spacing w:after="0" w:line="240" w:lineRule="auto"/>
            <w:rPr>
              <w:rFonts w:ascii="Liberation Sans Narrow" w:eastAsia="Liberation Sans Narrow" w:hAnsi="Liberation Sans Narrow" w:cs="Liberation Sans Narrow"/>
              <w:color w:val="00000A"/>
              <w:sz w:val="16"/>
              <w:szCs w:val="16"/>
            </w:rPr>
          </w:pPr>
        </w:p>
      </w:tc>
      <w:tc>
        <w:tcPr>
          <w:tcW w:w="10065" w:type="dxa"/>
          <w:gridSpan w:val="5"/>
          <w:shd w:val="clear" w:color="auto" w:fill="auto"/>
        </w:tcPr>
        <w:p w14:paraId="23498D3C" w14:textId="77777777" w:rsidR="00660CD8" w:rsidRDefault="00000000">
          <w:pPr>
            <w:spacing w:after="0" w:line="240" w:lineRule="auto"/>
            <w:rPr>
              <w:rFonts w:ascii="Liberation Serif" w:eastAsia="Liberation Serif" w:hAnsi="Liberation Serif" w:cs="Liberation Serif"/>
              <w:color w:val="00000A"/>
              <w:sz w:val="24"/>
              <w:szCs w:val="24"/>
            </w:rPr>
          </w:pPr>
          <w:r>
            <w:rPr>
              <w:rFonts w:ascii="Arial" w:eastAsia="Arial" w:hAnsi="Arial" w:cs="Arial"/>
              <w:i/>
              <w:color w:val="666666"/>
              <w:sz w:val="16"/>
              <w:szCs w:val="16"/>
            </w:rPr>
            <w:t>agraria agroalimentare agroindustria | chimica, materiali e biotecnologie | costruzioni, ambiente e territorio | sistema moda |</w:t>
          </w:r>
          <w:r>
            <w:rPr>
              <w:rFonts w:ascii="Liberation Serif" w:eastAsia="Liberation Serif" w:hAnsi="Liberation Serif" w:cs="Liberation Serif"/>
              <w:i/>
              <w:color w:val="666666"/>
              <w:sz w:val="24"/>
              <w:szCs w:val="24"/>
            </w:rPr>
            <w:t xml:space="preserve"> </w:t>
          </w:r>
          <w:r>
            <w:rPr>
              <w:rFonts w:ascii="Liberation Serif" w:eastAsia="Liberation Serif" w:hAnsi="Liberation Serif" w:cs="Liberation Serif"/>
              <w:i/>
              <w:color w:val="666666"/>
              <w:sz w:val="16"/>
              <w:szCs w:val="16"/>
            </w:rPr>
            <w:t>servizi per la sanità e l’assistenza sociale</w:t>
          </w:r>
          <w:r>
            <w:rPr>
              <w:rFonts w:ascii="Liberation Serif" w:eastAsia="Liberation Serif" w:hAnsi="Liberation Serif" w:cs="Liberation Serif"/>
              <w:i/>
              <w:color w:val="666666"/>
              <w:sz w:val="24"/>
              <w:szCs w:val="24"/>
            </w:rPr>
            <w:t xml:space="preserve"> </w:t>
          </w:r>
          <w:r>
            <w:rPr>
              <w:rFonts w:ascii="Arial" w:eastAsia="Arial" w:hAnsi="Arial" w:cs="Arial"/>
              <w:i/>
              <w:color w:val="666666"/>
              <w:sz w:val="16"/>
              <w:szCs w:val="16"/>
            </w:rPr>
            <w:t>|</w:t>
          </w:r>
          <w:r>
            <w:rPr>
              <w:rFonts w:ascii="Liberation Serif" w:eastAsia="Liberation Serif" w:hAnsi="Liberation Serif" w:cs="Liberation Serif"/>
              <w:color w:val="00000A"/>
              <w:sz w:val="24"/>
              <w:szCs w:val="24"/>
            </w:rPr>
            <w:t xml:space="preserve"> </w:t>
          </w:r>
          <w:r>
            <w:rPr>
              <w:rFonts w:ascii="Arial" w:eastAsia="Arial" w:hAnsi="Arial" w:cs="Arial"/>
              <w:i/>
              <w:color w:val="666666"/>
              <w:sz w:val="16"/>
              <w:szCs w:val="16"/>
            </w:rPr>
            <w:t>corso operatore del benessere | agenzia formativa Regione Toscana IS0059 – ISO9001</w:t>
          </w:r>
        </w:p>
      </w:tc>
    </w:tr>
    <w:tr w:rsidR="00660CD8" w14:paraId="25EB9FD1" w14:textId="77777777">
      <w:tc>
        <w:tcPr>
          <w:tcW w:w="105" w:type="dxa"/>
          <w:shd w:val="clear" w:color="auto" w:fill="auto"/>
        </w:tcPr>
        <w:p w14:paraId="5FB569FD" w14:textId="77777777" w:rsidR="00660CD8" w:rsidRDefault="00660CD8">
          <w:pPr>
            <w:spacing w:after="0" w:line="240" w:lineRule="auto"/>
            <w:rPr>
              <w:rFonts w:ascii="Liberation Sans Narrow" w:eastAsia="Liberation Sans Narrow" w:hAnsi="Liberation Sans Narrow" w:cs="Liberation Sans Narrow"/>
              <w:color w:val="00000A"/>
              <w:sz w:val="16"/>
              <w:szCs w:val="16"/>
            </w:rPr>
          </w:pPr>
        </w:p>
      </w:tc>
      <w:tc>
        <w:tcPr>
          <w:tcW w:w="2340" w:type="dxa"/>
          <w:tcBorders>
            <w:top w:val="single" w:sz="8" w:space="0" w:color="3333FF"/>
            <w:bottom w:val="single" w:sz="8" w:space="0" w:color="3333FF"/>
          </w:tcBorders>
          <w:shd w:val="clear" w:color="auto" w:fill="auto"/>
        </w:tcPr>
        <w:p w14:paraId="4DAFEBD2" w14:textId="77777777" w:rsidR="00660CD8" w:rsidRDefault="00000000">
          <w:pPr>
            <w:spacing w:after="0" w:line="240" w:lineRule="auto"/>
            <w:rPr>
              <w:color w:val="00000A"/>
              <w:sz w:val="24"/>
              <w:szCs w:val="24"/>
            </w:rPr>
          </w:pPr>
          <w:r>
            <w:rPr>
              <w:b/>
              <w:color w:val="00000A"/>
              <w:sz w:val="18"/>
              <w:szCs w:val="18"/>
            </w:rPr>
            <w:t>www.e-santoni.edu.it</w:t>
          </w:r>
        </w:p>
      </w:tc>
      <w:tc>
        <w:tcPr>
          <w:tcW w:w="3615" w:type="dxa"/>
          <w:gridSpan w:val="2"/>
          <w:tcBorders>
            <w:top w:val="single" w:sz="8" w:space="0" w:color="3333FF"/>
            <w:bottom w:val="single" w:sz="8" w:space="0" w:color="3333FF"/>
          </w:tcBorders>
          <w:shd w:val="clear" w:color="auto" w:fill="auto"/>
        </w:tcPr>
        <w:p w14:paraId="70F6BA1E" w14:textId="77777777" w:rsidR="00660CD8" w:rsidRDefault="00000000">
          <w:pPr>
            <w:spacing w:after="0" w:line="240" w:lineRule="auto"/>
            <w:jc w:val="center"/>
            <w:rPr>
              <w:color w:val="00000A"/>
              <w:sz w:val="24"/>
              <w:szCs w:val="24"/>
            </w:rPr>
          </w:pPr>
          <w:r>
            <w:rPr>
              <w:color w:val="00000A"/>
              <w:sz w:val="18"/>
              <w:szCs w:val="18"/>
            </w:rPr>
            <w:t xml:space="preserve">e-mail: </w:t>
          </w:r>
          <w:r>
            <w:rPr>
              <w:b/>
              <w:color w:val="00000A"/>
              <w:sz w:val="18"/>
              <w:szCs w:val="18"/>
            </w:rPr>
            <w:t>piis003007@istruzione.it</w:t>
          </w:r>
        </w:p>
      </w:tc>
      <w:tc>
        <w:tcPr>
          <w:tcW w:w="4110" w:type="dxa"/>
          <w:gridSpan w:val="2"/>
          <w:tcBorders>
            <w:top w:val="single" w:sz="8" w:space="0" w:color="3333FF"/>
            <w:bottom w:val="single" w:sz="8" w:space="0" w:color="3333FF"/>
          </w:tcBorders>
          <w:shd w:val="clear" w:color="auto" w:fill="auto"/>
        </w:tcPr>
        <w:p w14:paraId="444F0124" w14:textId="77777777" w:rsidR="00660CD8" w:rsidRDefault="00000000">
          <w:pPr>
            <w:spacing w:after="0" w:line="240" w:lineRule="auto"/>
            <w:jc w:val="right"/>
            <w:rPr>
              <w:color w:val="00000A"/>
              <w:sz w:val="24"/>
              <w:szCs w:val="24"/>
            </w:rPr>
          </w:pPr>
          <w:r>
            <w:rPr>
              <w:color w:val="00000A"/>
              <w:sz w:val="18"/>
              <w:szCs w:val="18"/>
            </w:rPr>
            <w:t xml:space="preserve">PEC: </w:t>
          </w:r>
          <w:r>
            <w:rPr>
              <w:b/>
              <w:color w:val="00000A"/>
              <w:sz w:val="18"/>
              <w:szCs w:val="18"/>
            </w:rPr>
            <w:t>piis003007@pec.istruzione.it</w:t>
          </w:r>
        </w:p>
      </w:tc>
    </w:tr>
  </w:tbl>
  <w:p w14:paraId="5B5ED151" w14:textId="77777777" w:rsidR="00660CD8" w:rsidRDefault="00660CD8">
    <w:pPr>
      <w:spacing w:after="0" w:line="240" w:lineRule="auto"/>
      <w:rPr>
        <w:rFonts w:ascii="Liberation Serif" w:eastAsia="Liberation Serif" w:hAnsi="Liberation Serif" w:cs="Liberation Serif"/>
        <w:color w:val="00000A"/>
        <w:sz w:val="16"/>
        <w:szCs w:val="16"/>
        <w:vertAlign w:val="superscript"/>
      </w:rPr>
    </w:pPr>
  </w:p>
  <w:p w14:paraId="5F90F9B3" w14:textId="77777777" w:rsidR="00660CD8" w:rsidRDefault="00000000">
    <w:pPr>
      <w:spacing w:after="0" w:line="240" w:lineRule="auto"/>
      <w:jc w:val="right"/>
    </w:pPr>
    <w:r>
      <w:rPr>
        <w:rFonts w:ascii="Liberation Serif" w:eastAsia="Liberation Serif" w:hAnsi="Liberation Serif" w:cs="Liberation Serif"/>
        <w:color w:val="00000A"/>
        <w:sz w:val="16"/>
        <w:szCs w:val="16"/>
        <w:vertAlign w:val="superscript"/>
      </w:rPr>
      <w:fldChar w:fldCharType="begin"/>
    </w:r>
    <w:r>
      <w:rPr>
        <w:rFonts w:ascii="Liberation Serif" w:eastAsia="Liberation Serif" w:hAnsi="Liberation Serif" w:cs="Liberation Serif"/>
        <w:color w:val="00000A"/>
        <w:sz w:val="16"/>
        <w:szCs w:val="16"/>
        <w:vertAlign w:val="superscript"/>
      </w:rPr>
      <w:instrText>PAGE</w:instrText>
    </w:r>
    <w:r>
      <w:rPr>
        <w:rFonts w:ascii="Liberation Serif" w:eastAsia="Liberation Serif" w:hAnsi="Liberation Serif" w:cs="Liberation Serif"/>
        <w:color w:val="00000A"/>
        <w:sz w:val="16"/>
        <w:szCs w:val="16"/>
        <w:vertAlign w:val="superscript"/>
      </w:rPr>
      <w:fldChar w:fldCharType="separate"/>
    </w:r>
    <w:r>
      <w:rPr>
        <w:rFonts w:ascii="Liberation Serif" w:eastAsia="Liberation Serif" w:hAnsi="Liberation Serif" w:cs="Liberation Serif"/>
        <w:color w:val="00000A"/>
        <w:sz w:val="16"/>
        <w:szCs w:val="16"/>
        <w:vertAlign w:val="superscript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0D53"/>
    <w:multiLevelType w:val="multilevel"/>
    <w:tmpl w:val="9FCA96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FE23DF"/>
    <w:multiLevelType w:val="multilevel"/>
    <w:tmpl w:val="97A4DECC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b/>
        <w:i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4642B07"/>
    <w:multiLevelType w:val="multilevel"/>
    <w:tmpl w:val="F102A39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91D3E"/>
    <w:multiLevelType w:val="multilevel"/>
    <w:tmpl w:val="160ACF3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217390"/>
    <w:multiLevelType w:val="multilevel"/>
    <w:tmpl w:val="708AE52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658680987">
    <w:abstractNumId w:val="2"/>
  </w:num>
  <w:num w:numId="2" w16cid:durableId="1003356688">
    <w:abstractNumId w:val="3"/>
  </w:num>
  <w:num w:numId="3" w16cid:durableId="1417937854">
    <w:abstractNumId w:val="0"/>
  </w:num>
  <w:num w:numId="4" w16cid:durableId="859271930">
    <w:abstractNumId w:val="1"/>
  </w:num>
  <w:num w:numId="5" w16cid:durableId="2939945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CD8"/>
    <w:rsid w:val="005229C4"/>
    <w:rsid w:val="00660CD8"/>
    <w:rsid w:val="00A5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886E"/>
  <w15:docId w15:val="{CE248941-0ADE-462A-AABA-18C51DFD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Times New Roman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qFormat/>
    <w:rPr>
      <w:rFonts w:ascii="Calibri" w:eastAsia="Times New Roman" w:hAnsi="Calibri" w:cs="Calibri"/>
    </w:rPr>
  </w:style>
  <w:style w:type="character" w:customStyle="1" w:styleId="TestofumettoCarattere">
    <w:name w:val="Testo fumetto Carattere"/>
    <w:basedOn w:val="Carpredefinitoparagrafo"/>
    <w:qFormat/>
    <w:rPr>
      <w:rFonts w:ascii="Tahoma" w:eastAsia="Times New Roman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qFormat/>
    <w:rPr>
      <w:rFonts w:ascii="Calibri" w:eastAsia="Times New Roman" w:hAnsi="Calibri" w:cs="Calibri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yD++VAy96ri7WgRPkZcWRSHwnw==">CgMxLjAaJAoBMBIfCh0IB0IZCgVBcmlhbBIQQXJpYWwgVW5pY29kZSBNUxokCgExEh8KHQgHQhkKBUFyaWFsEhBBcmlhbCBVbmljb2RlIE1TGiQKATISHwodCAdCGQoFQXJpYWwSEEFyaWFsIFVuaWNvZGUgTVMaJAoBMxIfCh0IB0IZCgVBcmlhbBIQQXJpYWwgVW5pY29kZSBNUzIOaC5uYW0waXVxeTl6cTEyCWguMzBqMHpsbDgAciExSHphc2E1NXBadXBtdzVkblJTT0NqT3RhRDl6VHNUR2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Bonsignori</dc:creator>
  <cp:lastModifiedBy>Gerarda</cp:lastModifiedBy>
  <cp:revision>2</cp:revision>
  <dcterms:created xsi:type="dcterms:W3CDTF">2023-06-03T14:03:00Z</dcterms:created>
  <dcterms:modified xsi:type="dcterms:W3CDTF">2023-06-03T14:03:00Z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privato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